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F9" w:rsidRPr="00712AF9" w:rsidRDefault="001642F9" w:rsidP="001642F9">
      <w:pPr>
        <w:pStyle w:val="z-"/>
        <w:rPr>
          <w:rFonts w:ascii="Times New Roman" w:hAnsi="Times New Roman" w:cs="Times New Roman"/>
          <w:b/>
          <w:vanish w:val="0"/>
          <w:sz w:val="24"/>
          <w:szCs w:val="24"/>
        </w:rPr>
      </w:pPr>
      <w:r w:rsidRPr="008F2071">
        <w:rPr>
          <w:rFonts w:ascii="Times New Roman" w:hAnsi="Times New Roman" w:cs="Times New Roman"/>
          <w:b/>
          <w:vanish w:val="0"/>
          <w:sz w:val="24"/>
          <w:szCs w:val="24"/>
        </w:rPr>
        <w:t>План родительских собраний</w:t>
      </w:r>
      <w:r w:rsidRPr="00712AF9">
        <w:rPr>
          <w:rFonts w:ascii="Times New Roman" w:hAnsi="Times New Roman" w:cs="Times New Roman"/>
          <w:b/>
          <w:vanish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vanish w:val="0"/>
          <w:sz w:val="24"/>
          <w:szCs w:val="24"/>
        </w:rPr>
        <w:t>на 2013 2014 учебный год</w:t>
      </w:r>
    </w:p>
    <w:p w:rsidR="001642F9" w:rsidRPr="001642F9" w:rsidRDefault="001642F9" w:rsidP="001642F9">
      <w:pPr>
        <w:pStyle w:val="z-"/>
        <w:rPr>
          <w:rFonts w:ascii="Times New Roman" w:hAnsi="Times New Roman" w:cs="Times New Roman"/>
          <w:sz w:val="24"/>
          <w:szCs w:val="24"/>
        </w:rPr>
      </w:pPr>
      <w:r w:rsidRPr="001642F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1642F9" w:rsidRPr="001642F9" w:rsidRDefault="001642F9" w:rsidP="001642F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828"/>
        <w:gridCol w:w="1418"/>
        <w:gridCol w:w="2693"/>
        <w:gridCol w:w="1701"/>
      </w:tblGrid>
      <w:tr w:rsidR="001642F9" w:rsidRPr="001642F9" w:rsidTr="001642F9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Тема родительского собрания, содержание.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</w:t>
            </w:r>
            <w:proofErr w:type="gramStart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) педагог(и)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642F9" w:rsidRPr="001642F9" w:rsidTr="001642F9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I. Общешкольное   родительское собрание</w:t>
            </w: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 № 1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1.  Введение школьной формы.  Преимущества и недостатки.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2. Рассмотрение проекта плана общешкольных родительских собраний. Коррекция.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3.  Организационные вопросы</w:t>
            </w:r>
          </w:p>
          <w:p w:rsidR="001642F9" w:rsidRPr="001642F9" w:rsidRDefault="001642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а) Выбор общешкольного родительского комитета;</w:t>
            </w:r>
          </w:p>
          <w:p w:rsidR="001642F9" w:rsidRPr="001642F9" w:rsidRDefault="001642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б) О «школьной копилке»;</w:t>
            </w:r>
          </w:p>
          <w:p w:rsidR="001642F9" w:rsidRPr="001642F9" w:rsidRDefault="001642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в) О средствах на ремонт школы;</w:t>
            </w:r>
          </w:p>
          <w:p w:rsidR="001642F9" w:rsidRPr="001642F9" w:rsidRDefault="001642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 безопасность на дорогах. 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07.09.13г.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. по ВР Растошанская О.В.,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Лукпанова А.Е.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07.09.13г.</w:t>
            </w:r>
          </w:p>
        </w:tc>
      </w:tr>
      <w:tr w:rsidR="001642F9" w:rsidRPr="001642F9" w:rsidTr="001642F9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Общешкольное   родительское собрание</w:t>
            </w: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2 </w:t>
            </w:r>
          </w:p>
          <w:p w:rsidR="001642F9" w:rsidRPr="001642F9" w:rsidRDefault="001642F9" w:rsidP="001C22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ФГОС  в учебно-воспитательный процесс</w:t>
            </w:r>
          </w:p>
          <w:p w:rsidR="001642F9" w:rsidRPr="001642F9" w:rsidRDefault="001642F9" w:rsidP="001C22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Роль внеурочной деятельности для учащихся школы.</w:t>
            </w:r>
          </w:p>
          <w:p w:rsidR="001642F9" w:rsidRPr="001642F9" w:rsidRDefault="001642F9" w:rsidP="001C22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</w:rPr>
              <w:t>«Правильное питание - основа и залог здорового организма».</w:t>
            </w:r>
          </w:p>
          <w:p w:rsidR="001642F9" w:rsidRPr="001642F9" w:rsidRDefault="001642F9" w:rsidP="001C22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1642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42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642F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642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ведения электронных журналов</w:t>
            </w:r>
          </w:p>
          <w:p w:rsidR="001642F9" w:rsidRPr="001642F9" w:rsidRDefault="001642F9" w:rsidP="001C22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</w:rPr>
              <w:t>Организационные вопросы:</w:t>
            </w:r>
          </w:p>
          <w:p w:rsidR="001642F9" w:rsidRPr="001642F9" w:rsidRDefault="001642F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</w:rPr>
              <w:t>А) проведение новогодних елок.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30.11.13г.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Нигметова М.Ю.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Растошанская О.В.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Маслякова И.В.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Строкова А.С.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Лукпанова А.Е.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2F9" w:rsidRPr="001642F9" w:rsidTr="001642F9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III. Общешкольное   родительское собрание</w:t>
            </w: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 № 3</w:t>
            </w:r>
          </w:p>
          <w:p w:rsidR="001642F9" w:rsidRPr="001642F9" w:rsidRDefault="001642F9" w:rsidP="001C22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2F9">
              <w:rPr>
                <w:rFonts w:ascii="Times New Roman" w:hAnsi="Times New Roman"/>
                <w:sz w:val="24"/>
                <w:szCs w:val="24"/>
              </w:rPr>
              <w:t>«Проблемы детей – наши общие проблемы, нам их решать совместно».</w:t>
            </w:r>
          </w:p>
          <w:p w:rsidR="001642F9" w:rsidRPr="001642F9" w:rsidRDefault="001642F9" w:rsidP="001C22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15.02.14г.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Строкова А.С.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Лукпанова А.Е.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2F9" w:rsidRPr="001642F9" w:rsidTr="001642F9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IV. Общешкольное   родительское собрание</w:t>
            </w: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 № 4</w:t>
            </w:r>
          </w:p>
          <w:p w:rsidR="001642F9" w:rsidRPr="001642F9" w:rsidRDefault="001642F9" w:rsidP="001C2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«Курение и статистика». «Наркомания. Кто за это в ответе?» </w:t>
            </w:r>
          </w:p>
          <w:p w:rsidR="001642F9" w:rsidRPr="001642F9" w:rsidRDefault="001642F9" w:rsidP="001C22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летней оздоровительной </w:t>
            </w:r>
            <w:r w:rsidRPr="001642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кампании».</w:t>
            </w:r>
          </w:p>
          <w:p w:rsidR="001642F9" w:rsidRPr="001642F9" w:rsidRDefault="001642F9" w:rsidP="001C22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2F9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несовершеннолетних и родителей за совершение правонарушений».</w:t>
            </w:r>
          </w:p>
          <w:p w:rsidR="001642F9" w:rsidRPr="001642F9" w:rsidRDefault="001642F9" w:rsidP="001C22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вопросы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19.04.14Г.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Хажантаева</w:t>
            </w:r>
            <w:proofErr w:type="spellEnd"/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Г.К.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Лукпанова А.Е.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Нигметова М.Ю.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Растошанская О.В.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2F9">
              <w:rPr>
                <w:rFonts w:ascii="Times New Roman" w:hAnsi="Times New Roman"/>
                <w:sz w:val="24"/>
                <w:szCs w:val="24"/>
                <w:lang w:eastAsia="ru-RU"/>
              </w:rPr>
              <w:t>Лукпанова А.Е.</w:t>
            </w:r>
          </w:p>
          <w:p w:rsidR="001642F9" w:rsidRPr="001642F9" w:rsidRDefault="0016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F9" w:rsidRPr="001642F9" w:rsidRDefault="0016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42F9" w:rsidRPr="001642F9" w:rsidRDefault="001642F9" w:rsidP="001642F9">
      <w:pPr>
        <w:rPr>
          <w:rFonts w:ascii="Times New Roman" w:hAnsi="Times New Roman"/>
          <w:sz w:val="24"/>
          <w:szCs w:val="24"/>
        </w:rPr>
      </w:pPr>
    </w:p>
    <w:p w:rsidR="001642F9" w:rsidRPr="001642F9" w:rsidRDefault="001642F9" w:rsidP="001642F9">
      <w:pPr>
        <w:rPr>
          <w:rFonts w:ascii="Times New Roman" w:hAnsi="Times New Roman"/>
          <w:sz w:val="24"/>
          <w:szCs w:val="24"/>
        </w:rPr>
      </w:pPr>
    </w:p>
    <w:p w:rsidR="009E230D" w:rsidRDefault="009E230D">
      <w:bookmarkStart w:id="0" w:name="_GoBack"/>
      <w:bookmarkEnd w:id="0"/>
    </w:p>
    <w:sectPr w:rsidR="009E230D" w:rsidSect="001F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A26"/>
    <w:multiLevelType w:val="hybridMultilevel"/>
    <w:tmpl w:val="5416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667192"/>
    <w:multiLevelType w:val="hybridMultilevel"/>
    <w:tmpl w:val="13A8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4B0E19"/>
    <w:multiLevelType w:val="hybridMultilevel"/>
    <w:tmpl w:val="13A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F9"/>
    <w:rsid w:val="001642F9"/>
    <w:rsid w:val="001F36A9"/>
    <w:rsid w:val="0031435E"/>
    <w:rsid w:val="009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2F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42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42F9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42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42F9"/>
    <w:rPr>
      <w:rFonts w:ascii="Arial" w:eastAsia="Calibr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2F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42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42F9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42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42F9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учитель_химии</dc:creator>
  <cp:lastModifiedBy>Айман</cp:lastModifiedBy>
  <cp:revision>2</cp:revision>
  <dcterms:created xsi:type="dcterms:W3CDTF">2013-10-19T11:21:00Z</dcterms:created>
  <dcterms:modified xsi:type="dcterms:W3CDTF">2013-11-19T21:54:00Z</dcterms:modified>
</cp:coreProperties>
</file>